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sz w:val="40"/>
          <w:szCs w:val="40"/>
          <w:rtl w:val="0"/>
        </w:rPr>
        <w:t xml:space="preserve">ИНСТРУКЦИЯ</w:t>
      </w:r>
    </w:p>
    <w:p w:rsidR="00000000" w:rsidDel="00000000" w:rsidP="00000000" w:rsidRDefault="00000000" w:rsidRPr="00000000" w14:paraId="00000002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sz w:val="40"/>
          <w:szCs w:val="40"/>
          <w:rtl w:val="0"/>
        </w:rPr>
        <w:t xml:space="preserve">По проведению производств в 1С .</w:t>
      </w:r>
    </w:p>
    <w:p w:rsidR="00000000" w:rsidDel="00000000" w:rsidP="00000000" w:rsidRDefault="00000000" w:rsidRPr="00000000" w14:paraId="00000003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Маршрутный лист – это документ включающий в себя информацию по заказу на производство (номенклатура , количество, виды материалов  и нормы их расхода),а также информацию по выполненным работам.</w:t>
      </w:r>
    </w:p>
    <w:p w:rsidR="00000000" w:rsidDel="00000000" w:rsidP="00000000" w:rsidRDefault="00000000" w:rsidRPr="00000000" w14:paraId="00000004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Маршрутный лист включает в себя следующую информацию:</w:t>
      </w:r>
    </w:p>
    <w:p w:rsidR="00000000" w:rsidDel="00000000" w:rsidP="00000000" w:rsidRDefault="00000000" w:rsidRPr="00000000" w14:paraId="00000005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Номер и дату заказа на производстве (ЗнП)</w:t>
      </w:r>
    </w:p>
    <w:p w:rsidR="00000000" w:rsidDel="00000000" w:rsidP="00000000" w:rsidRDefault="00000000" w:rsidRPr="00000000" w14:paraId="0000000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Название контрагента (Заказчика)</w:t>
      </w:r>
    </w:p>
    <w:p w:rsidR="00000000" w:rsidDel="00000000" w:rsidP="00000000" w:rsidRDefault="00000000" w:rsidRPr="00000000" w14:paraId="00000007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ФИО менеджера по продажам (ответственного за заказ)</w:t>
      </w:r>
    </w:p>
    <w:p w:rsidR="00000000" w:rsidDel="00000000" w:rsidP="00000000" w:rsidRDefault="00000000" w:rsidRPr="00000000" w14:paraId="0000000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Номенклатуру (бин-бега, вкладыша в полувагон)</w:t>
      </w:r>
    </w:p>
    <w:p w:rsidR="00000000" w:rsidDel="00000000" w:rsidP="00000000" w:rsidRDefault="00000000" w:rsidRPr="00000000" w14:paraId="0000000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Количество</w:t>
      </w:r>
    </w:p>
    <w:p w:rsidR="00000000" w:rsidDel="00000000" w:rsidP="00000000" w:rsidRDefault="00000000" w:rsidRPr="00000000" w14:paraId="0000000A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Таблица с техническими характеристиками заказа (расмеры,плотность,доп.инфо)</w:t>
      </w:r>
    </w:p>
    <w:p w:rsidR="00000000" w:rsidDel="00000000" w:rsidP="00000000" w:rsidRDefault="00000000" w:rsidRPr="00000000" w14:paraId="0000000B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Эскиз ( биг-бега, вкладша  в полувагон)</w:t>
      </w:r>
    </w:p>
    <w:p w:rsidR="00000000" w:rsidDel="00000000" w:rsidP="00000000" w:rsidRDefault="00000000" w:rsidRPr="00000000" w14:paraId="0000000C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Таблица для заполнения данных по выполненным работам раскроя</w:t>
      </w:r>
    </w:p>
    <w:p w:rsidR="00000000" w:rsidDel="00000000" w:rsidP="00000000" w:rsidRDefault="00000000" w:rsidRPr="00000000" w14:paraId="0000000D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Таблица для заполнения данных по выполненным работам пошива</w:t>
      </w:r>
    </w:p>
    <w:p w:rsidR="00000000" w:rsidDel="00000000" w:rsidP="00000000" w:rsidRDefault="00000000" w:rsidRPr="00000000" w14:paraId="0000000E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Таблица для заполнения данных по выполненным работам упаковки</w:t>
      </w:r>
    </w:p>
    <w:p w:rsidR="00000000" w:rsidDel="00000000" w:rsidP="00000000" w:rsidRDefault="00000000" w:rsidRPr="00000000" w14:paraId="0000000F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Пример Маршрутного листа :</w:t>
      </w:r>
    </w:p>
    <w:p w:rsidR="00000000" w:rsidDel="00000000" w:rsidP="00000000" w:rsidRDefault="00000000" w:rsidRPr="00000000" w14:paraId="00000010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(1 стр.-раскрой)</w:t>
      </w:r>
    </w:p>
    <w:p w:rsidR="00000000" w:rsidDel="00000000" w:rsidP="00000000" w:rsidRDefault="00000000" w:rsidRPr="00000000" w14:paraId="0000001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4051300"/>
            <wp:effectExtent b="0" l="0" r="0" t="0"/>
            <wp:docPr id="2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(2стр.-пошив и упаковка)</w:t>
      </w:r>
    </w:p>
    <w:p w:rsidR="00000000" w:rsidDel="00000000" w:rsidP="00000000" w:rsidRDefault="00000000" w:rsidRPr="00000000" w14:paraId="00000013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40513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Информация по выполненным  производствам  вноситься  в 1 С на основании заказа на производство ( номер заказа на производство указан  на первой странице маршрутного листа):</w:t>
      </w:r>
    </w:p>
    <w:p w:rsidR="00000000" w:rsidDel="00000000" w:rsidP="00000000" w:rsidRDefault="00000000" w:rsidRPr="00000000" w14:paraId="00000015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0320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внесения данных по выполненным работам заходим в 1С ,нажимаем на вкладку «Производство» далее нажимаем на «Заказы на производство».</w:t>
      </w:r>
    </w:p>
    <w:p w:rsidR="00000000" w:rsidDel="00000000" w:rsidP="00000000" w:rsidRDefault="00000000" w:rsidRPr="00000000" w14:paraId="00000017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524375" cy="2362200"/>
            <wp:effectExtent b="0" l="0" r="0" t="0"/>
            <wp:docPr id="1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</w:t>
      </w:r>
    </w:p>
    <w:p w:rsidR="00000000" w:rsidDel="00000000" w:rsidP="00000000" w:rsidRDefault="00000000" w:rsidRPr="00000000" w14:paraId="0000001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списке находим нужный заказ по номеру.</w:t>
      </w:r>
    </w:p>
    <w:p w:rsidR="00000000" w:rsidDel="00000000" w:rsidP="00000000" w:rsidRDefault="00000000" w:rsidRPr="00000000" w14:paraId="0000001A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1082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Открываем заказ и создаем на основании  него документ «Производство»:</w:t>
      </w:r>
    </w:p>
    <w:p w:rsidR="00000000" w:rsidDel="00000000" w:rsidP="00000000" w:rsidRDefault="00000000" w:rsidRPr="00000000" w14:paraId="0000001C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863600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документе «Производство» выбираем склад, в строках «Получатель» и  Списать из»</w:t>
      </w:r>
    </w:p>
    <w:p w:rsidR="00000000" w:rsidDel="00000000" w:rsidP="00000000" w:rsidRDefault="00000000" w:rsidRPr="00000000" w14:paraId="0000001E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Выбираем соответствующие  склады:</w:t>
      </w:r>
    </w:p>
    <w:p w:rsidR="00000000" w:rsidDel="00000000" w:rsidP="00000000" w:rsidRDefault="00000000" w:rsidRPr="00000000" w14:paraId="0000001F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строке «Получатель» -  Склад ГОТОВОЙ ПРОДУКЦИИ</w:t>
      </w:r>
    </w:p>
    <w:p w:rsidR="00000000" w:rsidDel="00000000" w:rsidP="00000000" w:rsidRDefault="00000000" w:rsidRPr="00000000" w14:paraId="00000020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строке «Списать из»- Склад СЫРЬЯ И МАТЕРИАЛОВ</w:t>
      </w:r>
    </w:p>
    <w:p w:rsidR="00000000" w:rsidDel="00000000" w:rsidP="00000000" w:rsidRDefault="00000000" w:rsidRPr="00000000" w14:paraId="0000002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Организация Пак Индустрия</w:t>
      </w:r>
    </w:p>
    <w:p w:rsidR="00000000" w:rsidDel="00000000" w:rsidP="00000000" w:rsidRDefault="00000000" w:rsidRPr="00000000" w14:paraId="00000022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Отдел Биг-Беги</w:t>
      </w:r>
    </w:p>
    <w:p w:rsidR="00000000" w:rsidDel="00000000" w:rsidP="00000000" w:rsidRDefault="00000000" w:rsidRPr="00000000" w14:paraId="00000023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3590925" cy="11049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комментариях пишем название контрагента ,номер заказа  и количество</w:t>
      </w:r>
    </w:p>
    <w:p w:rsidR="00000000" w:rsidDel="00000000" w:rsidP="00000000" w:rsidRDefault="00000000" w:rsidRPr="00000000" w14:paraId="00000025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1952625" cy="6096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Затем заходим в табличные части,проверяем  соответствие номенклатуры и количества, выбираем спецификацию:</w:t>
      </w:r>
    </w:p>
    <w:p w:rsidR="00000000" w:rsidDel="00000000" w:rsidP="00000000" w:rsidRDefault="00000000" w:rsidRPr="00000000" w14:paraId="00000027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5842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Затем заполняем по спецификации ( Все действия-Заполнить по спецификации)</w:t>
      </w:r>
    </w:p>
    <w:p w:rsidR="00000000" w:rsidDel="00000000" w:rsidP="00000000" w:rsidRDefault="00000000" w:rsidRPr="00000000" w14:paraId="0000002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1905000" cy="2428875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«заполнения по спецификации»  в документ « Производство» автоматически  подтягиваются все расходуемые для этого заказа  материалы:</w:t>
      </w:r>
    </w:p>
    <w:p w:rsidR="00000000" w:rsidDel="00000000" w:rsidP="00000000" w:rsidRDefault="00000000" w:rsidRPr="00000000" w14:paraId="0000002B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3200400" cy="1838325"/>
            <wp:effectExtent b="0" l="0" r="0" t="0"/>
            <wp:docPr id="3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</w:t>
      </w:r>
    </w:p>
    <w:p w:rsidR="00000000" w:rsidDel="00000000" w:rsidP="00000000" w:rsidRDefault="00000000" w:rsidRPr="00000000" w14:paraId="0000002D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ЕСЛИ МАТЕРИАЛЫ В ТАБЛИЦЕ горят КРАСНЫМ,ТО ЭТО ОЗНАЧАЕТ ЧТО МАТЕРИАЛОВ НА СКЛАДЕ НЕТ ,И ОНИ БЫЛИ ЗАМЕНЕНЫ ДРУГИМИ(обычно в маршрутном листе мастера указывают каким материалом заменяли ,если не указали, нужно уточнить у НО 11).</w:t>
      </w:r>
    </w:p>
    <w:p w:rsidR="00000000" w:rsidDel="00000000" w:rsidP="00000000" w:rsidRDefault="00000000" w:rsidRPr="00000000" w14:paraId="0000002E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Затем необходимо проверить расценки на работы:</w:t>
      </w:r>
    </w:p>
    <w:p w:rsidR="00000000" w:rsidDel="00000000" w:rsidP="00000000" w:rsidRDefault="00000000" w:rsidRPr="00000000" w14:paraId="0000002F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7272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ЗАМЕТКА!!! На   работы произведенные в ночь расценка на 10 % больше . Например ПОШИВ 9,96,то ночной тариф (9,96*1,1=10,96) .Ночные работы выделяют мастера цветным маркером.</w:t>
      </w:r>
    </w:p>
    <w:p w:rsidR="00000000" w:rsidDel="00000000" w:rsidP="00000000" w:rsidRDefault="00000000" w:rsidRPr="00000000" w14:paraId="0000003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1С  есть ячейка «Ночная смена» при нажатии на эту ячейку  автоматически  рассчитывается ночной тариф ,главное проверить  дневную расценку.</w:t>
      </w:r>
    </w:p>
    <w:p w:rsidR="00000000" w:rsidDel="00000000" w:rsidP="00000000" w:rsidRDefault="00000000" w:rsidRPr="00000000" w14:paraId="00000032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2573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Если расценки не соответствуют утвержденным (таблица с расценками прилагается ),есть возможность поменять их вручную.</w:t>
      </w:r>
    </w:p>
    <w:p w:rsidR="00000000" w:rsidDel="00000000" w:rsidP="00000000" w:rsidRDefault="00000000" w:rsidRPr="00000000" w14:paraId="00000034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Еще есть одна работа «ПРЕСОВАНИЕ» мастера упаковки указывают  среднюю сумму от упакованных бегов согласно заказу вносим 1 шт и сумму указанную мастером  .ДАНУЮ РАБОТУ НУЖНО ЗАНОСИТЬ  ВРУЧНУЮ!!!</w:t>
      </w:r>
    </w:p>
    <w:p w:rsidR="00000000" w:rsidDel="00000000" w:rsidP="00000000" w:rsidRDefault="00000000" w:rsidRPr="00000000" w14:paraId="00000035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Затем (согласно маршрутного листа) вносим всех сотрудников производства,которые были задействованы в изготовлении продукции ,а также указываем  количества произведенной ими продукции  по всем отделам( раскрой, пошив , упаковка, прессование. ). Дополнительные строки по работам копируем с помощью кнопки F9 или с помощью комбинации   FN+F9.</w:t>
      </w:r>
    </w:p>
    <w:p w:rsidR="00000000" w:rsidDel="00000000" w:rsidP="00000000" w:rsidRDefault="00000000" w:rsidRPr="00000000" w14:paraId="0000003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 внесения всех данных проверяем количества  в контрольной строке ( под таблицей):</w:t>
      </w:r>
    </w:p>
    <w:p w:rsidR="00000000" w:rsidDel="00000000" w:rsidP="00000000" w:rsidRDefault="00000000" w:rsidRPr="00000000" w14:paraId="00000037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781550" cy="200025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Расчет прессования производиться  следующим образом  нужно  расценку по упаковке  разделить на количество упаковщиков  и тогда мы получим  сумму зп прессовщика:</w:t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489200"/>
            <wp:effectExtent b="0" l="0" r="0" t="0"/>
            <wp:docPr id="2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Маршрутных листах  самостоятельно согласно таблицы нужно вписать заработную плату  сортировщиков и грузчиков . Все виды биг-бегов разделены на групы  по цветам согласно этой таблицы смотрим расценку .</w:t>
      </w:r>
    </w:p>
    <w:p w:rsidR="00000000" w:rsidDel="00000000" w:rsidP="00000000" w:rsidRDefault="00000000" w:rsidRPr="00000000" w14:paraId="0000003C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1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60"/>
        <w:gridCol w:w="1160"/>
        <w:gridCol w:w="1160"/>
        <w:gridCol w:w="1160"/>
        <w:gridCol w:w="1160"/>
        <w:gridCol w:w="1160"/>
        <w:gridCol w:w="1160"/>
        <w:tblGridChange w:id="0">
          <w:tblGrid>
            <w:gridCol w:w="1160"/>
            <w:gridCol w:w="1160"/>
            <w:gridCol w:w="1160"/>
            <w:gridCol w:w="1160"/>
            <w:gridCol w:w="1160"/>
            <w:gridCol w:w="1160"/>
            <w:gridCol w:w="116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биг-бег</w:t>
            </w:r>
          </w:p>
          <w:p w:rsidR="00000000" w:rsidDel="00000000" w:rsidP="00000000" w:rsidRDefault="00000000" w:rsidRPr="00000000" w14:paraId="0000003E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группа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грузчики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сорт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всего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зеленые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0,33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0,17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0,5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</w:tr>
      <w:tr>
        <w:trPr>
          <w:cantSplit w:val="0"/>
          <w:trHeight w:val="491.607910156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Желтые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1,05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0,55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1,6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синие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1,4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0,74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2,14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Q-беги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3,85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2,2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6,05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лайнер беги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55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27,5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82,5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6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В файле с основными расценками разбиты все биг-беги по цветам.</w:t>
      </w:r>
    </w:p>
    <w:p w:rsidR="00000000" w:rsidDel="00000000" w:rsidP="00000000" w:rsidRDefault="00000000" w:rsidRPr="00000000" w14:paraId="0000006A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2258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225800"/>
            <wp:effectExtent b="0" l="0" r="0" t="0"/>
            <wp:docPr id="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Проводим производсво.</w:t>
      </w:r>
    </w:p>
    <w:p w:rsidR="00000000" w:rsidDel="00000000" w:rsidP="00000000" w:rsidRDefault="00000000" w:rsidRPr="00000000" w14:paraId="00000072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</w:t>
      </w:r>
    </w:p>
    <w:p w:rsidR="00000000" w:rsidDel="00000000" w:rsidP="00000000" w:rsidRDefault="00000000" w:rsidRPr="00000000" w14:paraId="00000074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</w:t>
      </w:r>
    </w:p>
    <w:p w:rsidR="00000000" w:rsidDel="00000000" w:rsidP="00000000" w:rsidRDefault="00000000" w:rsidRPr="00000000" w14:paraId="00000075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                            Частичное проведение производств в 1С</w:t>
      </w:r>
    </w:p>
    <w:p w:rsidR="00000000" w:rsidDel="00000000" w:rsidP="00000000" w:rsidRDefault="00000000" w:rsidRPr="00000000" w14:paraId="0000007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Если есть необходимость в проведении производства частично,например провести раскрой на для закрытия периода по зп или проведение инвентаризации, для этого нам необходимо создавать производство с внесенными деталями биг-бега или вкладыша в полувагон.</w:t>
      </w:r>
    </w:p>
    <w:p w:rsidR="00000000" w:rsidDel="00000000" w:rsidP="00000000" w:rsidRDefault="00000000" w:rsidRPr="00000000" w14:paraId="00000077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проведения такого производства мы во вкладке «Продукция2» удаляем номенклатуру готового биг-бега или вкладыша в полувагон и вносим номенклатуру раскроенных  деталей , указываем необходимое количество, выбираем  количество по каждой детали, через « Все действия» производим «Заполнение по спецификации»:</w:t>
      </w:r>
    </w:p>
    <w:p w:rsidR="00000000" w:rsidDel="00000000" w:rsidP="00000000" w:rsidRDefault="00000000" w:rsidRPr="00000000" w14:paraId="0000007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812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чего «подтягиваться» материалы:</w:t>
      </w:r>
    </w:p>
    <w:p w:rsidR="00000000" w:rsidDel="00000000" w:rsidP="00000000" w:rsidRDefault="00000000" w:rsidRPr="00000000" w14:paraId="0000007A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3676650" cy="14097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Вносим данные по сотрудникам и количеству :</w:t>
      </w:r>
    </w:p>
    <w:p w:rsidR="00000000" w:rsidDel="00000000" w:rsidP="00000000" w:rsidRDefault="00000000" w:rsidRPr="00000000" w14:paraId="0000007C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1590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Проверяем расценки.</w:t>
      </w:r>
    </w:p>
    <w:p w:rsidR="00000000" w:rsidDel="00000000" w:rsidP="00000000" w:rsidRDefault="00000000" w:rsidRPr="00000000" w14:paraId="0000007E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Проводим.</w:t>
      </w:r>
    </w:p>
    <w:p w:rsidR="00000000" w:rsidDel="00000000" w:rsidP="00000000" w:rsidRDefault="00000000" w:rsidRPr="00000000" w14:paraId="0000007F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</w:t>
      </w:r>
    </w:p>
    <w:p w:rsidR="00000000" w:rsidDel="00000000" w:rsidP="00000000" w:rsidRDefault="00000000" w:rsidRPr="00000000" w14:paraId="00000080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проведения производств по пошиву создаем производств, заходим в спецификацию готового</w:t>
      </w:r>
    </w:p>
    <w:p w:rsidR="00000000" w:rsidDel="00000000" w:rsidP="00000000" w:rsidRDefault="00000000" w:rsidRPr="00000000" w14:paraId="0000008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Биг –бега, копируем спецификацию пошитого биг-бега .</w:t>
      </w:r>
    </w:p>
    <w:p w:rsidR="00000000" w:rsidDel="00000000" w:rsidP="00000000" w:rsidRDefault="00000000" w:rsidRPr="00000000" w14:paraId="00000082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Спецификацию пошитого  биг-бега  копируем тут:</w:t>
      </w:r>
    </w:p>
    <w:p w:rsidR="00000000" w:rsidDel="00000000" w:rsidP="00000000" w:rsidRDefault="00000000" w:rsidRPr="00000000" w14:paraId="00000083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850900"/>
            <wp:effectExtent b="0" l="0" r="0" t="0"/>
            <wp:docPr id="3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Нажимаем на лупу  и в открытом окне копируем номенклатуру  пошитого биг-бега :</w:t>
      </w:r>
    </w:p>
    <w:p w:rsidR="00000000" w:rsidDel="00000000" w:rsidP="00000000" w:rsidRDefault="00000000" w:rsidRPr="00000000" w14:paraId="00000085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972050" cy="1638300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Затем  удаляем спецификацию готового биг-бега и вносим  спецификацию пошитого биг-бега, выбираем спецификацию ,делаем  заполнение по спецификации.</w:t>
      </w:r>
    </w:p>
    <w:p w:rsidR="00000000" w:rsidDel="00000000" w:rsidP="00000000" w:rsidRDefault="00000000" w:rsidRPr="00000000" w14:paraId="00000087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заполнения по спецификации во вкладке «Продукция» подтянутся  материалы (ткань, стропа, тесьма  и т.п.), так как у нас уже есть раскроенные по этому  заказу детали,то эти материалы мы удаляем и ставим раскроенные детали</w:t>
      </w:r>
    </w:p>
    <w:p w:rsidR="00000000" w:rsidDel="00000000" w:rsidP="00000000" w:rsidRDefault="00000000" w:rsidRPr="00000000" w14:paraId="0000008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3409950" cy="1400175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Во вкладке «Работы» удаляем строку « Раскрой» и вносим данные по сотрудникам и количеству в строки «Пошив». Не забываем проверять расценку на работы!</w:t>
      </w:r>
    </w:p>
    <w:p w:rsidR="00000000" w:rsidDel="00000000" w:rsidP="00000000" w:rsidRDefault="00000000" w:rsidRPr="00000000" w14:paraId="0000008A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Аналогично можно провести работы только по упаковке ,при условии что  раскрой и пошив были предварительно  внесены в 1С.</w:t>
      </w:r>
    </w:p>
    <w:p w:rsidR="00000000" w:rsidDel="00000000" w:rsidP="00000000" w:rsidRDefault="00000000" w:rsidRPr="00000000" w14:paraId="0000008B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Номенклатуру готового биг-бега  оставляем ,заполняем по спецификации ,в вкладке материалы удаляем ткань, стропу, (оставляем нить, тесьму, вкладыш!) вносим номенклатуру и количество пошитого биг-бега. Заполняем вкладку работы, удаляем строки по раскрою и пошиву,заполняем работы по упаковке.</w:t>
      </w:r>
    </w:p>
    <w:p w:rsidR="00000000" w:rsidDel="00000000" w:rsidP="00000000" w:rsidRDefault="00000000" w:rsidRPr="00000000" w14:paraId="0000008C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Проводим производство.</w:t>
      </w:r>
    </w:p>
    <w:p w:rsidR="00000000" w:rsidDel="00000000" w:rsidP="00000000" w:rsidRDefault="00000000" w:rsidRPr="00000000" w14:paraId="0000008D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ВАЖНО!!!!</w:t>
      </w:r>
    </w:p>
    <w:p w:rsidR="00000000" w:rsidDel="00000000" w:rsidP="00000000" w:rsidRDefault="00000000" w:rsidRPr="00000000" w14:paraId="0000008E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Если при проведении производства не хватает материалов и производство не проводиться ,в следствии чего  справа открывается  окно с подробным описанием  о недостающих материалах  которые необходимо заменить ( если не указано  в МЛ 9 – уточнять у НО 11), то  дата  документа слетает! И выставляется текущая дата!!!  Что в дальнейшем может повлечь за собой проблему с проведением  расходных накладных!</w:t>
      </w:r>
    </w:p>
    <w:p w:rsidR="00000000" w:rsidDel="00000000" w:rsidP="00000000" w:rsidRDefault="00000000" w:rsidRPr="00000000" w14:paraId="0000008F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</w:t>
      </w:r>
    </w:p>
    <w:p w:rsidR="00000000" w:rsidDel="00000000" w:rsidP="00000000" w:rsidRDefault="00000000" w:rsidRPr="00000000" w14:paraId="00000090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Зачастую дата документа « Производство» это дата упаковки!!</w:t>
      </w:r>
    </w:p>
    <w:p w:rsidR="00000000" w:rsidDel="00000000" w:rsidP="00000000" w:rsidRDefault="00000000" w:rsidRPr="00000000" w14:paraId="0000009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ПРОВЕДЕНИЕ  ПРОИЗВОДСТВ С РАБОТАМИ ПО ПАЙКЕ БУТЫЛОЧНОГО    ВКЛАДЫША </w:t>
      </w:r>
    </w:p>
    <w:p w:rsidR="00000000" w:rsidDel="00000000" w:rsidP="00000000" w:rsidRDefault="00000000" w:rsidRPr="00000000" w14:paraId="00000093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том случае если заказ на производство  с материалом бутылочного вкладыша то ответственный менеджер  в таблице по материалам указывает параметры вкладыша  и параметры пайки вкладыша:</w:t>
      </w:r>
    </w:p>
    <w:p w:rsidR="00000000" w:rsidDel="00000000" w:rsidP="00000000" w:rsidRDefault="00000000" w:rsidRPr="00000000" w14:paraId="00000094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6797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нужно у кладовщика взять данные по сотрудникам  которые выполняли работы по пайке вкладыша  ,отображенные  данные по работам смотрим в тетради:</w:t>
      </w:r>
    </w:p>
    <w:p w:rsidR="00000000" w:rsidDel="00000000" w:rsidP="00000000" w:rsidRDefault="00000000" w:rsidRPr="00000000" w14:paraId="0000009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48514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</w:rPr>
        <w:t xml:space="preserve"> </w:t>
      </w:r>
    </w:p>
    <w:p w:rsidR="00000000" w:rsidDel="00000000" w:rsidP="00000000" w:rsidRDefault="00000000" w:rsidRPr="00000000" w14:paraId="00000097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Далее отображаем работы  по пайке бутылочного вкладыша в программе 1С  создаем производство :</w:t>
      </w:r>
    </w:p>
    <w:p w:rsidR="00000000" w:rsidDel="00000000" w:rsidP="00000000" w:rsidRDefault="00000000" w:rsidRPr="00000000" w14:paraId="0000009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9685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При Заполнении  табличных частей производства указываем  номенклатуру  “ Бутылочного вкладыша”</w:t>
      </w:r>
    </w:p>
    <w:p w:rsidR="00000000" w:rsidDel="00000000" w:rsidP="00000000" w:rsidRDefault="00000000" w:rsidRPr="00000000" w14:paraId="0000009A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6797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графе материалы выбираем номенклатуру вкладыша с которого паяли бутылочный </w:t>
      </w:r>
    </w:p>
    <w:p w:rsidR="00000000" w:rsidDel="00000000" w:rsidP="00000000" w:rsidRDefault="00000000" w:rsidRPr="00000000" w14:paraId="0000009C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3589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заполнения номенклатуры и материалов  вносим данные по выполненным работам </w:t>
      </w:r>
    </w:p>
    <w:p w:rsidR="00000000" w:rsidDel="00000000" w:rsidP="00000000" w:rsidRDefault="00000000" w:rsidRPr="00000000" w14:paraId="0000009E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7874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Стоимость пайки 1 шт вкладыша  2,42 .</w:t>
      </w:r>
    </w:p>
    <w:p w:rsidR="00000000" w:rsidDel="00000000" w:rsidP="00000000" w:rsidRDefault="00000000" w:rsidRPr="00000000" w14:paraId="000000A0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Проверяем все данные и проводим производство.</w:t>
      </w:r>
    </w:p>
    <w:p w:rsidR="00000000" w:rsidDel="00000000" w:rsidP="00000000" w:rsidRDefault="00000000" w:rsidRPr="00000000" w14:paraId="000000A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1"/>
        <w:keepNext w:val="0"/>
        <w:keepLines w:val="0"/>
        <w:tabs>
          <w:tab w:val="left" w:leader="none" w:pos="284"/>
        </w:tabs>
        <w:spacing w:before="480" w:line="276" w:lineRule="auto"/>
        <w:rPr>
          <w:rFonts w:ascii="Cambria" w:cs="Cambria" w:eastAsia="Cambria" w:hAnsi="Cambria"/>
          <w:b w:val="1"/>
          <w:sz w:val="46"/>
          <w:szCs w:val="46"/>
        </w:rPr>
      </w:pPr>
      <w:bookmarkStart w:colFirst="0" w:colLast="0" w:name="_576r327zelm5" w:id="0"/>
      <w:bookmarkEnd w:id="0"/>
      <w:r w:rsidDel="00000000" w:rsidR="00000000" w:rsidRPr="00000000">
        <w:rPr>
          <w:rFonts w:ascii="Cambria" w:cs="Cambria" w:eastAsia="Cambria" w:hAnsi="Cambria"/>
          <w:b w:val="1"/>
          <w:sz w:val="46"/>
          <w:szCs w:val="46"/>
          <w:rtl w:val="0"/>
        </w:rPr>
        <w:t xml:space="preserve">ФЛЕКСОПЕЧАТЬ, ОТКАТЫ, ФОНДЫ</w:t>
      </w:r>
    </w:p>
    <w:p w:rsidR="00000000" w:rsidDel="00000000" w:rsidP="00000000" w:rsidRDefault="00000000" w:rsidRPr="00000000" w14:paraId="000000A8">
      <w:pPr>
        <w:tabs>
          <w:tab w:val="left" w:leader="none" w:pos="284"/>
        </w:tabs>
        <w:spacing w:line="264" w:lineRule="auto"/>
        <w:ind w:left="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При проведении маршрутных листов обязательно необходимо обращать внимание на таблицу с техническими характеристиками, которая находится на 1м листе маршрутного листа сверху, слева:</w:t>
      </w:r>
    </w:p>
    <w:p w:rsidR="00000000" w:rsidDel="00000000" w:rsidP="00000000" w:rsidRDefault="00000000" w:rsidRPr="00000000" w14:paraId="000000A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63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975"/>
        <w:gridCol w:w="2400"/>
        <w:tblGridChange w:id="0">
          <w:tblGrid>
            <w:gridCol w:w="3975"/>
            <w:gridCol w:w="2400"/>
          </w:tblGrid>
        </w:tblGridChange>
      </w:tblGrid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tabs>
                <w:tab w:val="left" w:leader="none" w:pos="284"/>
              </w:tabs>
              <w:spacing w:before="240" w:lineRule="auto"/>
              <w:ind w:left="120" w:firstLine="0"/>
              <w:rPr>
                <w:rFonts w:ascii="Cambria" w:cs="Cambria" w:eastAsia="Cambria" w:hAnsi="Cambria"/>
                <w:sz w:val="18"/>
                <w:szCs w:val="18"/>
              </w:rPr>
            </w:pPr>
            <w:r w:rsidDel="00000000" w:rsidR="00000000" w:rsidRPr="00000000">
              <w:rPr>
                <w:rFonts w:ascii="Cambria" w:cs="Cambria" w:eastAsia="Cambria" w:hAnsi="Cambria"/>
                <w:sz w:val="18"/>
                <w:szCs w:val="18"/>
                <w:rtl w:val="0"/>
              </w:rPr>
              <w:t xml:space="preserve">ш .вид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tabs>
                <w:tab w:val="left" w:leader="none" w:pos="284"/>
              </w:tabs>
              <w:spacing w:before="240" w:lineRule="auto"/>
              <w:ind w:left="120" w:firstLine="0"/>
              <w:rPr>
                <w:rFonts w:ascii="Cambria" w:cs="Cambria" w:eastAsia="Cambria" w:hAnsi="Cambria"/>
                <w:sz w:val="16"/>
                <w:szCs w:val="16"/>
              </w:rPr>
            </w:pPr>
            <w:r w:rsidDel="00000000" w:rsidR="00000000" w:rsidRPr="00000000">
              <w:rPr>
                <w:rFonts w:ascii="Cambria" w:cs="Cambria" w:eastAsia="Cambria" w:hAnsi="Cambria"/>
                <w:sz w:val="16"/>
                <w:szCs w:val="16"/>
                <w:rtl w:val="0"/>
              </w:rPr>
              <w:t xml:space="preserve">МКР4</w:t>
            </w:r>
          </w:p>
        </w:tc>
      </w:tr>
      <w:tr>
        <w:trPr>
          <w:cantSplit w:val="0"/>
          <w:trHeight w:val="43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tabs>
                <w:tab w:val="left" w:leader="none" w:pos="284"/>
              </w:tabs>
              <w:spacing w:before="240" w:lineRule="auto"/>
              <w:ind w:left="120" w:firstLine="0"/>
              <w:rPr>
                <w:rFonts w:ascii="Cambria" w:cs="Cambria" w:eastAsia="Cambria" w:hAnsi="Cambria"/>
                <w:sz w:val="18"/>
                <w:szCs w:val="18"/>
              </w:rPr>
            </w:pPr>
            <w:r w:rsidDel="00000000" w:rsidR="00000000" w:rsidRPr="00000000">
              <w:rPr>
                <w:rFonts w:ascii="Cambria" w:cs="Cambria" w:eastAsia="Cambria" w:hAnsi="Cambria"/>
                <w:sz w:val="18"/>
                <w:szCs w:val="18"/>
                <w:rtl w:val="0"/>
              </w:rPr>
              <w:t xml:space="preserve">(12 Размер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tabs>
                <w:tab w:val="left" w:leader="none" w:pos="284"/>
              </w:tabs>
              <w:spacing w:before="240" w:lineRule="auto"/>
              <w:ind w:left="120" w:firstLine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0-90-1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tabs>
                <w:tab w:val="left" w:leader="none" w:pos="284"/>
              </w:tabs>
              <w:spacing w:before="240" w:lineRule="auto"/>
              <w:ind w:left="120" w:firstLine="0"/>
              <w:rPr>
                <w:rFonts w:ascii="Cambria" w:cs="Cambria" w:eastAsia="Cambria" w:hAnsi="Cambria"/>
                <w:sz w:val="18"/>
                <w:szCs w:val="18"/>
              </w:rPr>
            </w:pPr>
            <w:r w:rsidDel="00000000" w:rsidR="00000000" w:rsidRPr="00000000">
              <w:rPr>
                <w:rFonts w:ascii="Cambria" w:cs="Cambria" w:eastAsia="Cambria" w:hAnsi="Cambria"/>
                <w:sz w:val="18"/>
                <w:szCs w:val="18"/>
                <w:rtl w:val="0"/>
              </w:rPr>
              <w:t xml:space="preserve">ПЕ; Плотность ткани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tabs>
                <w:tab w:val="left" w:leader="none" w:pos="284"/>
              </w:tabs>
              <w:spacing w:before="240" w:lineRule="auto"/>
              <w:ind w:left="120" w:firstLine="0"/>
              <w:rPr>
                <w:rFonts w:ascii="Cambria" w:cs="Cambria" w:eastAsia="Cambria" w:hAnsi="Cambria"/>
                <w:sz w:val="16"/>
                <w:szCs w:val="16"/>
              </w:rPr>
            </w:pPr>
            <w:r w:rsidDel="00000000" w:rsidR="00000000" w:rsidRPr="00000000">
              <w:rPr>
                <w:rFonts w:ascii="Cambria" w:cs="Cambria" w:eastAsia="Cambria" w:hAnsi="Cambria"/>
                <w:sz w:val="16"/>
                <w:szCs w:val="16"/>
                <w:rtl w:val="0"/>
              </w:rPr>
              <w:t xml:space="preserve">121)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tabs>
                <w:tab w:val="left" w:leader="none" w:pos="284"/>
              </w:tabs>
              <w:ind w:left="120" w:firstLine="0"/>
              <w:rPr>
                <w:rFonts w:ascii="Cambria" w:cs="Cambria" w:eastAsia="Cambria" w:hAnsi="Cambria"/>
                <w:sz w:val="18"/>
                <w:szCs w:val="18"/>
              </w:rPr>
            </w:pPr>
            <w:r w:rsidDel="00000000" w:rsidR="00000000" w:rsidRPr="00000000">
              <w:rPr>
                <w:rFonts w:ascii="Cambria" w:cs="Cambria" w:eastAsia="Cambria" w:hAnsi="Cambria"/>
                <w:sz w:val="18"/>
                <w:szCs w:val="18"/>
                <w:rtl w:val="0"/>
              </w:rPr>
              <w:t xml:space="preserve">134 Плотность дна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tabs>
                <w:tab w:val="left" w:leader="none" w:pos="284"/>
              </w:tabs>
              <w:ind w:left="120" w:firstLine="0"/>
              <w:rPr>
                <w:rFonts w:ascii="Cambria" w:cs="Cambria" w:eastAsia="Cambria" w:hAnsi="Cambria"/>
                <w:sz w:val="18"/>
                <w:szCs w:val="18"/>
              </w:rPr>
            </w:pPr>
            <w:r w:rsidDel="00000000" w:rsidR="00000000" w:rsidRPr="00000000">
              <w:rPr>
                <w:rFonts w:ascii="Cambria" w:cs="Cambria" w:eastAsia="Cambria" w:hAnsi="Cambria"/>
                <w:sz w:val="18"/>
                <w:szCs w:val="18"/>
                <w:rtl w:val="0"/>
              </w:rPr>
              <w:t xml:space="preserve">120</w:t>
            </w:r>
          </w:p>
        </w:tc>
      </w:tr>
      <w:tr>
        <w:trPr>
          <w:cantSplit w:val="0"/>
          <w:trHeight w:val="43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tabs>
                <w:tab w:val="left" w:leader="none" w:pos="284"/>
              </w:tabs>
              <w:ind w:left="120" w:firstLine="0"/>
              <w:rPr>
                <w:rFonts w:ascii="Cambria" w:cs="Cambria" w:eastAsia="Cambria" w:hAnsi="Cambria"/>
                <w:sz w:val="18"/>
                <w:szCs w:val="18"/>
              </w:rPr>
            </w:pPr>
            <w:r w:rsidDel="00000000" w:rsidR="00000000" w:rsidRPr="00000000">
              <w:rPr>
                <w:rFonts w:ascii="Cambria" w:cs="Cambria" w:eastAsia="Cambria" w:hAnsi="Cambria"/>
                <w:sz w:val="18"/>
                <w:szCs w:val="18"/>
                <w:rtl w:val="0"/>
              </w:rPr>
              <w:t xml:space="preserve">ПЕ, .аелрез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tabs>
                <w:tab w:val="left" w:leader="none" w:pos="284"/>
              </w:tabs>
              <w:spacing w:before="240" w:lineRule="auto"/>
              <w:ind w:left="120" w:firstLine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 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tabs>
                <w:tab w:val="left" w:leader="none" w:pos="284"/>
              </w:tabs>
              <w:ind w:left="120" w:firstLine="0"/>
              <w:rPr>
                <w:rFonts w:ascii="Cambria" w:cs="Cambria" w:eastAsia="Cambria" w:hAnsi="Cambria"/>
                <w:sz w:val="16"/>
                <w:szCs w:val="16"/>
              </w:rPr>
            </w:pPr>
            <w:r w:rsidDel="00000000" w:rsidR="00000000" w:rsidRPr="00000000">
              <w:rPr>
                <w:rFonts w:ascii="Cambria" w:cs="Cambria" w:eastAsia="Cambria" w:hAnsi="Cambria"/>
                <w:sz w:val="16"/>
                <w:szCs w:val="16"/>
                <w:rtl w:val="0"/>
              </w:rPr>
              <w:t xml:space="preserve">ПБ.Выспта петли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tabs>
                <w:tab w:val="left" w:leader="none" w:pos="284"/>
              </w:tabs>
              <w:ind w:left="120" w:firstLine="0"/>
              <w:rPr>
                <w:rFonts w:ascii="Cambria" w:cs="Cambria" w:eastAsia="Cambria" w:hAnsi="Cambria"/>
                <w:sz w:val="18"/>
                <w:szCs w:val="18"/>
              </w:rPr>
            </w:pPr>
            <w:r w:rsidDel="00000000" w:rsidR="00000000" w:rsidRPr="00000000">
              <w:rPr>
                <w:rFonts w:ascii="Cambria" w:cs="Cambria" w:eastAsia="Cambria" w:hAnsi="Cambria"/>
                <w:sz w:val="18"/>
                <w:szCs w:val="18"/>
                <w:rtl w:val="0"/>
              </w:rPr>
              <w:t xml:space="preserve">25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tabs>
                <w:tab w:val="left" w:leader="none" w:pos="284"/>
              </w:tabs>
              <w:ind w:left="120" w:firstLine="0"/>
              <w:rPr>
                <w:rFonts w:ascii="Cambria" w:cs="Cambria" w:eastAsia="Cambria" w:hAnsi="Cambria"/>
                <w:sz w:val="18"/>
                <w:szCs w:val="18"/>
              </w:rPr>
            </w:pPr>
            <w:r w:rsidDel="00000000" w:rsidR="00000000" w:rsidRPr="00000000">
              <w:rPr>
                <w:rFonts w:ascii="Cambria" w:cs="Cambria" w:eastAsia="Cambria" w:hAnsi="Cambria"/>
                <w:sz w:val="18"/>
                <w:szCs w:val="18"/>
                <w:rtl w:val="0"/>
              </w:rPr>
              <w:t xml:space="preserve">137 Стропа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tabs>
                <w:tab w:val="left" w:leader="none" w:pos="284"/>
              </w:tabs>
              <w:ind w:left="120" w:firstLine="0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150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tabs>
                <w:tab w:val="left" w:leader="none" w:pos="284"/>
              </w:tabs>
              <w:ind w:left="140" w:firstLine="0"/>
              <w:rPr>
                <w:rFonts w:ascii="Cambria" w:cs="Cambria" w:eastAsia="Cambria" w:hAnsi="Cambria"/>
                <w:sz w:val="14"/>
                <w:szCs w:val="14"/>
              </w:rPr>
            </w:pPr>
            <w:r w:rsidDel="00000000" w:rsidR="00000000" w:rsidRPr="00000000">
              <w:rPr>
                <w:rFonts w:ascii="Cambria" w:cs="Cambria" w:eastAsia="Cambria" w:hAnsi="Cambria"/>
                <w:sz w:val="14"/>
                <w:szCs w:val="14"/>
                <w:rtl w:val="0"/>
              </w:rPr>
              <w:t xml:space="preserve">ПВ.Тип верха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tabs>
                <w:tab w:val="left" w:leader="none" w:pos="284"/>
              </w:tabs>
              <w:ind w:left="140" w:firstLine="0"/>
              <w:rPr>
                <w:rFonts w:ascii="Cambria" w:cs="Cambria" w:eastAsia="Cambria" w:hAnsi="Cambria"/>
                <w:sz w:val="18"/>
                <w:szCs w:val="18"/>
              </w:rPr>
            </w:pPr>
            <w:r w:rsidDel="00000000" w:rsidR="00000000" w:rsidRPr="00000000">
              <w:rPr>
                <w:rFonts w:ascii="Cambria" w:cs="Cambria" w:eastAsia="Cambria" w:hAnsi="Cambria"/>
                <w:sz w:val="18"/>
                <w:szCs w:val="18"/>
                <w:rtl w:val="0"/>
              </w:rPr>
              <w:t xml:space="preserve">фартук с пришитой тесьмой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tabs>
                <w:tab w:val="left" w:leader="none" w:pos="284"/>
              </w:tabs>
              <w:ind w:left="140" w:firstLine="0"/>
              <w:rPr>
                <w:rFonts w:ascii="Cambria" w:cs="Cambria" w:eastAsia="Cambria" w:hAnsi="Cambria"/>
                <w:sz w:val="14"/>
                <w:szCs w:val="14"/>
              </w:rPr>
            </w:pPr>
            <w:r w:rsidDel="00000000" w:rsidR="00000000" w:rsidRPr="00000000">
              <w:rPr>
                <w:rFonts w:ascii="Cambria" w:cs="Cambria" w:eastAsia="Cambria" w:hAnsi="Cambria"/>
                <w:sz w:val="14"/>
                <w:szCs w:val="14"/>
                <w:rtl w:val="0"/>
              </w:rPr>
              <w:t xml:space="preserve">ГЈЧ.Тип дна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tabs>
                <w:tab w:val="left" w:leader="none" w:pos="284"/>
              </w:tabs>
              <w:ind w:left="140" w:firstLine="0"/>
              <w:rPr>
                <w:rFonts w:ascii="Cambria" w:cs="Cambria" w:eastAsia="Cambria" w:hAnsi="Cambria"/>
                <w:sz w:val="18"/>
                <w:szCs w:val="18"/>
              </w:rPr>
            </w:pPr>
            <w:r w:rsidDel="00000000" w:rsidR="00000000" w:rsidRPr="00000000">
              <w:rPr>
                <w:rFonts w:ascii="Cambria" w:cs="Cambria" w:eastAsia="Cambria" w:hAnsi="Cambria"/>
                <w:sz w:val="18"/>
                <w:szCs w:val="18"/>
                <w:rtl w:val="0"/>
              </w:rPr>
              <w:t xml:space="preserve">глухое</w:t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tabs>
                <w:tab w:val="left" w:leader="none" w:pos="284"/>
              </w:tabs>
              <w:ind w:left="220" w:firstLine="0"/>
              <w:rPr>
                <w:rFonts w:ascii="Cambria" w:cs="Cambria" w:eastAsia="Cambria" w:hAnsi="Cambria"/>
                <w:sz w:val="16"/>
                <w:szCs w:val="16"/>
              </w:rPr>
            </w:pPr>
            <w:r w:rsidDel="00000000" w:rsidR="00000000" w:rsidRPr="00000000">
              <w:rPr>
                <w:rFonts w:ascii="Cambria" w:cs="Cambria" w:eastAsia="Cambria" w:hAnsi="Cambria"/>
                <w:sz w:val="16"/>
                <w:szCs w:val="16"/>
                <w:rtl w:val="0"/>
              </w:rPr>
              <w:t xml:space="preserve">Ш.акладыш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tabs>
                <w:tab w:val="left" w:leader="none" w:pos="284"/>
              </w:tabs>
              <w:ind w:left="140" w:firstLine="0"/>
              <w:rPr>
                <w:rFonts w:ascii="Cambria" w:cs="Cambria" w:eastAsia="Cambria" w:hAnsi="Cambria"/>
                <w:sz w:val="14"/>
                <w:szCs w:val="14"/>
              </w:rPr>
            </w:pPr>
            <w:r w:rsidDel="00000000" w:rsidR="00000000" w:rsidRPr="00000000">
              <w:rPr>
                <w:rFonts w:ascii="Cambria" w:cs="Cambria" w:eastAsia="Cambria" w:hAnsi="Cambria"/>
                <w:sz w:val="14"/>
                <w:szCs w:val="14"/>
                <w:rtl w:val="0"/>
              </w:rPr>
              <w:t xml:space="preserve">1 B5D-35DD-BD первичный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tabs>
                <w:tab w:val="left" w:leader="none" w:pos="284"/>
              </w:tabs>
              <w:ind w:left="320" w:firstLine="0"/>
              <w:rPr>
                <w:rFonts w:ascii="Cambria" w:cs="Cambria" w:eastAsia="Cambria" w:hAnsi="Cambria"/>
                <w:sz w:val="16"/>
                <w:szCs w:val="16"/>
              </w:rPr>
            </w:pPr>
            <w:r w:rsidDel="00000000" w:rsidR="00000000" w:rsidRPr="00000000">
              <w:rPr>
                <w:rFonts w:ascii="Cambria" w:cs="Cambria" w:eastAsia="Cambria" w:hAnsi="Cambria"/>
                <w:sz w:val="16"/>
                <w:szCs w:val="16"/>
                <w:rtl w:val="0"/>
              </w:rPr>
              <w:t xml:space="preserve">„Карман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tabs>
                <w:tab w:val="left" w:leader="none" w:pos="284"/>
              </w:tabs>
              <w:ind w:left="140" w:firstLine="0"/>
              <w:rPr>
                <w:rFonts w:ascii="Cambria" w:cs="Cambria" w:eastAsia="Cambria" w:hAnsi="Cambria"/>
                <w:sz w:val="18"/>
                <w:szCs w:val="18"/>
              </w:rPr>
            </w:pPr>
            <w:r w:rsidDel="00000000" w:rsidR="00000000" w:rsidRPr="00000000">
              <w:rPr>
                <w:rFonts w:ascii="Cambria" w:cs="Cambria" w:eastAsia="Cambria" w:hAnsi="Cambria"/>
                <w:sz w:val="18"/>
                <w:szCs w:val="18"/>
                <w:rtl w:val="0"/>
              </w:rPr>
              <w:t xml:space="preserve">нет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tabs>
                <w:tab w:val="left" w:leader="none" w:pos="284"/>
              </w:tabs>
              <w:ind w:left="140" w:firstLine="0"/>
              <w:rPr>
                <w:rFonts w:ascii="Cambria" w:cs="Cambria" w:eastAsia="Cambria" w:hAnsi="Cambria"/>
                <w:sz w:val="12"/>
                <w:szCs w:val="12"/>
              </w:rPr>
            </w:pPr>
            <w:r w:rsidDel="00000000" w:rsidR="00000000" w:rsidRPr="00000000">
              <w:rPr>
                <w:rFonts w:ascii="Cambria" w:cs="Cambria" w:eastAsia="Cambria" w:hAnsi="Cambria"/>
                <w:sz w:val="12"/>
                <w:szCs w:val="12"/>
                <w:rtl w:val="0"/>
              </w:rPr>
              <w:t xml:space="preserve">1 2 .Лй ГОТИП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tabs>
                <w:tab w:val="left" w:leader="none" w:pos="284"/>
              </w:tabs>
              <w:ind w:left="140" w:firstLine="0"/>
              <w:rPr>
                <w:rFonts w:ascii="Cambria" w:cs="Cambria" w:eastAsia="Cambria" w:hAnsi="Cambria"/>
                <w:sz w:val="18"/>
                <w:szCs w:val="18"/>
              </w:rPr>
            </w:pPr>
            <w:r w:rsidDel="00000000" w:rsidR="00000000" w:rsidRPr="00000000">
              <w:rPr>
                <w:rFonts w:ascii="Cambria" w:cs="Cambria" w:eastAsia="Cambria" w:hAnsi="Cambria"/>
                <w:sz w:val="18"/>
                <w:szCs w:val="18"/>
                <w:rtl w:val="0"/>
              </w:rPr>
              <w:t xml:space="preserve">ПрилукиПластмасс (1 цвет -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tabs>
                <w:tab w:val="left" w:leader="none" w:pos="284"/>
              </w:tabs>
              <w:ind w:left="140" w:firstLine="0"/>
              <w:rPr>
                <w:rFonts w:ascii="Cambria" w:cs="Cambria" w:eastAsia="Cambria" w:hAnsi="Cambria"/>
                <w:sz w:val="18"/>
                <w:szCs w:val="18"/>
              </w:rPr>
            </w:pPr>
            <w:r w:rsidDel="00000000" w:rsidR="00000000" w:rsidRPr="00000000">
              <w:rPr>
                <w:rFonts w:ascii="Cambria" w:cs="Cambria" w:eastAsia="Cambria" w:hAnsi="Cambria"/>
                <w:sz w:val="18"/>
                <w:szCs w:val="18"/>
                <w:rtl w:val="0"/>
              </w:rPr>
              <w:t xml:space="preserve">1 :3.Способ прошивки углов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tabs>
                <w:tab w:val="left" w:leader="none" w:pos="284"/>
              </w:tabs>
              <w:ind w:left="140" w:firstLine="0"/>
              <w:rPr>
                <w:rFonts w:ascii="Cambria" w:cs="Cambria" w:eastAsia="Cambria" w:hAnsi="Cambria"/>
                <w:sz w:val="20"/>
                <w:szCs w:val="20"/>
              </w:rPr>
            </w:pPr>
            <w:r w:rsidDel="00000000" w:rsidR="00000000" w:rsidRPr="00000000">
              <w:rPr>
                <w:rFonts w:ascii="Cambria" w:cs="Cambria" w:eastAsia="Cambria" w:hAnsi="Cambria"/>
                <w:sz w:val="20"/>
                <w:szCs w:val="20"/>
                <w:rtl w:val="0"/>
              </w:rPr>
              <w:t xml:space="preserve">ов ерлоепрямостр до низа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tabs>
                <w:tab w:val="left" w:leader="none" w:pos="284"/>
              </w:tabs>
              <w:ind w:left="140" w:firstLine="0"/>
              <w:rPr>
                <w:rFonts w:ascii="Cambria" w:cs="Cambria" w:eastAsia="Cambria" w:hAnsi="Cambria"/>
                <w:sz w:val="18"/>
                <w:szCs w:val="18"/>
              </w:rPr>
            </w:pPr>
            <w:r w:rsidDel="00000000" w:rsidR="00000000" w:rsidRPr="00000000">
              <w:rPr>
                <w:rFonts w:ascii="Cambria" w:cs="Cambria" w:eastAsia="Cambria" w:hAnsi="Cambria"/>
                <w:sz w:val="18"/>
                <w:szCs w:val="18"/>
                <w:rtl w:val="0"/>
              </w:rPr>
              <w:t xml:space="preserve">14. Этикетка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tabs>
                <w:tab w:val="left" w:leader="none" w:pos="284"/>
              </w:tabs>
              <w:ind w:left="140" w:firstLine="0"/>
              <w:rPr>
                <w:rFonts w:ascii="Cambria" w:cs="Cambria" w:eastAsia="Cambria" w:hAnsi="Cambria"/>
                <w:sz w:val="18"/>
                <w:szCs w:val="18"/>
              </w:rPr>
            </w:pPr>
            <w:r w:rsidDel="00000000" w:rsidR="00000000" w:rsidRPr="00000000">
              <w:rPr>
                <w:rFonts w:ascii="Cambria" w:cs="Cambria" w:eastAsia="Cambria" w:hAnsi="Cambria"/>
                <w:sz w:val="18"/>
                <w:szCs w:val="18"/>
                <w:rtl w:val="0"/>
              </w:rPr>
              <w:t xml:space="preserve">нет (ком - 12,00)</w:t>
            </w:r>
          </w:p>
        </w:tc>
      </w:tr>
    </w:tbl>
    <w:p w:rsidR="00000000" w:rsidDel="00000000" w:rsidP="00000000" w:rsidRDefault="00000000" w:rsidRPr="00000000" w14:paraId="000000C6">
      <w:pPr>
        <w:tabs>
          <w:tab w:val="left" w:leader="none" w:pos="284"/>
        </w:tabs>
        <w:spacing w:line="264" w:lineRule="auto"/>
        <w:ind w:left="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В строке 12.Логотип указывается наличие флексопечати на биг-беге, в строке 14.Этикетка указывается размер отката на единицу произведенной продукции.</w:t>
      </w:r>
    </w:p>
    <w:p w:rsidR="00000000" w:rsidDel="00000000" w:rsidP="00000000" w:rsidRDefault="00000000" w:rsidRPr="00000000" w14:paraId="000000C7">
      <w:pPr>
        <w:tabs>
          <w:tab w:val="left" w:leader="none" w:pos="284"/>
        </w:tabs>
        <w:spacing w:after="320" w:line="252.00000000000003" w:lineRule="auto"/>
        <w:ind w:left="40" w:right="24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Стоимость 1 офлексованной единицы для каждого из сотрудников (на Флексографе всегда работает 2 человека одновременно!) составляет 0,61грн, если заказ на 1000шт, то каждому из сотрудников начисляется 1000шт*0,61грн=610 грн.</w:t>
      </w:r>
    </w:p>
    <w:p w:rsidR="00000000" w:rsidDel="00000000" w:rsidP="00000000" w:rsidRDefault="00000000" w:rsidRPr="00000000" w14:paraId="000000C8">
      <w:pPr>
        <w:tabs>
          <w:tab w:val="left" w:leader="none" w:pos="284"/>
        </w:tabs>
        <w:spacing w:after="300" w:line="264" w:lineRule="auto"/>
        <w:ind w:left="6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Откат есть не во всех заказах, размер отката всегда индивидуальный.</w:t>
      </w:r>
    </w:p>
    <w:p w:rsidR="00000000" w:rsidDel="00000000" w:rsidP="00000000" w:rsidRDefault="00000000" w:rsidRPr="00000000" w14:paraId="000000C9">
      <w:pPr>
        <w:tabs>
          <w:tab w:val="left" w:leader="none" w:pos="284"/>
        </w:tabs>
        <w:spacing w:after="240" w:line="252.00000000000003" w:lineRule="auto"/>
        <w:jc w:val="both"/>
        <w:rPr>
          <w:rFonts w:ascii="Cambria" w:cs="Cambria" w:eastAsia="Cambria" w:hAnsi="Cambria"/>
          <w:sz w:val="26"/>
          <w:szCs w:val="26"/>
        </w:rPr>
      </w:pPr>
      <w:r w:rsidDel="00000000" w:rsidR="00000000" w:rsidRPr="00000000">
        <w:rPr>
          <w:rFonts w:ascii="Cambria" w:cs="Cambria" w:eastAsia="Cambria" w:hAnsi="Cambria"/>
          <w:sz w:val="26"/>
          <w:szCs w:val="26"/>
          <w:rtl w:val="0"/>
        </w:rPr>
        <w:t xml:space="preserve">Фонд возврата кредита =3,50 грн/шт. вне зависимости от того 1 или 2у стороння печать.</w:t>
      </w:r>
    </w:p>
    <w:p w:rsidR="00000000" w:rsidDel="00000000" w:rsidP="00000000" w:rsidRDefault="00000000" w:rsidRPr="00000000" w14:paraId="000000CA">
      <w:pPr>
        <w:tabs>
          <w:tab w:val="left" w:leader="none" w:pos="284"/>
        </w:tabs>
        <w:spacing w:line="264" w:lineRule="auto"/>
        <w:ind w:left="6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На примере в маршрутном листе это выглядит следующим образом:</w:t>
      </w:r>
    </w:p>
    <w:p w:rsidR="00000000" w:rsidDel="00000000" w:rsidP="00000000" w:rsidRDefault="00000000" w:rsidRPr="00000000" w14:paraId="000000CB">
      <w:pPr>
        <w:tabs>
          <w:tab w:val="left" w:leader="none" w:pos="284"/>
        </w:tabs>
        <w:spacing w:after="180" w:line="252.00000000000003" w:lineRule="auto"/>
        <w:ind w:left="160" w:firstLine="0"/>
        <w:jc w:val="both"/>
        <w:rPr>
          <w:rFonts w:ascii="Cambria" w:cs="Cambria" w:eastAsia="Cambria" w:hAnsi="Cambria"/>
          <w:sz w:val="16"/>
          <w:szCs w:val="16"/>
        </w:rPr>
      </w:pPr>
      <w:r w:rsidDel="00000000" w:rsidR="00000000" w:rsidRPr="00000000">
        <w:rPr>
          <w:rFonts w:ascii="Cambria" w:cs="Cambria" w:eastAsia="Cambria" w:hAnsi="Cambria"/>
          <w:sz w:val="16"/>
          <w:szCs w:val="16"/>
          <w:rtl w:val="0"/>
        </w:rPr>
        <w:t xml:space="preserve">Работы (15)</w:t>
      </w:r>
    </w:p>
    <w:p w:rsidR="00000000" w:rsidDel="00000000" w:rsidP="00000000" w:rsidRDefault="00000000" w:rsidRPr="00000000" w14:paraId="000000CC">
      <w:pPr>
        <w:tabs>
          <w:tab w:val="left" w:leader="none" w:pos="284"/>
        </w:tabs>
        <w:spacing w:after="320" w:line="252.00000000000003" w:lineRule="auto"/>
        <w:ind w:left="40" w:right="24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029200" cy="283845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tabs>
          <w:tab w:val="left" w:leader="none" w:pos="284"/>
        </w:tabs>
        <w:spacing w:line="264" w:lineRule="auto"/>
        <w:ind w:left="6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Шаповал+ 1 чел ( На Шаповала вносим работы за 2 человека)  —это наши флексопечатники.</w:t>
      </w:r>
    </w:p>
    <w:p w:rsidR="00000000" w:rsidDel="00000000" w:rsidP="00000000" w:rsidRDefault="00000000" w:rsidRPr="00000000" w14:paraId="000000CE">
      <w:pPr>
        <w:tabs>
          <w:tab w:val="left" w:leader="none" w:pos="284"/>
        </w:tabs>
        <w:spacing w:line="264" w:lineRule="auto"/>
        <w:ind w:left="60" w:firstLine="0"/>
        <w:jc w:val="both"/>
        <w:rPr>
          <w:rFonts w:ascii="Times New Roman" w:cs="Times New Roman" w:eastAsia="Times New Roman" w:hAnsi="Times New Roman"/>
          <w:sz w:val="2"/>
          <w:szCs w:val="2"/>
          <w:highlight w:val="black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заказ подразумевает флексопечать, то  от руки на каждом листе «маршрутки» пишем кто флексовал заказ, а так же если печать двусторонняя также указывает </w:t>
      </w:r>
      <w:r w:rsidDel="00000000" w:rsidR="00000000" w:rsidRPr="00000000">
        <w:rPr>
          <w:rFonts w:ascii="Times New Roman" w:cs="Times New Roman" w:eastAsia="Times New Roman" w:hAnsi="Times New Roman"/>
          <w:sz w:val="2"/>
          <w:szCs w:val="2"/>
          <w:highlight w:val="black"/>
          <w:rtl w:val="0"/>
        </w:rPr>
        <w:t xml:space="preserve"> .</w:t>
      </w:r>
    </w:p>
    <w:p w:rsidR="00000000" w:rsidDel="00000000" w:rsidP="00000000" w:rsidRDefault="00000000" w:rsidRPr="00000000" w14:paraId="000000CF">
      <w:pPr>
        <w:tabs>
          <w:tab w:val="left" w:leader="none" w:pos="284"/>
        </w:tabs>
        <w:spacing w:line="264" w:lineRule="auto"/>
        <w:ind w:left="60" w:firstLine="0"/>
        <w:jc w:val="both"/>
        <w:rPr>
          <w:rFonts w:ascii="Times New Roman" w:cs="Times New Roman" w:eastAsia="Times New Roman" w:hAnsi="Times New Roman"/>
          <w:sz w:val="2"/>
          <w:szCs w:val="2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left" w:leader="none" w:pos="284"/>
        </w:tabs>
        <w:spacing w:after="320" w:line="252.00000000000003" w:lineRule="auto"/>
        <w:ind w:left="40" w:right="24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124450" cy="3267075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left" w:leader="none" w:pos="284"/>
        </w:tabs>
        <w:spacing w:after="2480" w:line="266.4" w:lineRule="auto"/>
        <w:ind w:left="16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(тут одностороння печать)</w:t>
      </w:r>
    </w:p>
    <w:p w:rsidR="00000000" w:rsidDel="00000000" w:rsidP="00000000" w:rsidRDefault="00000000" w:rsidRPr="00000000" w14:paraId="000000D2">
      <w:pPr>
        <w:tabs>
          <w:tab w:val="left" w:leader="none" w:pos="284"/>
        </w:tabs>
        <w:spacing w:line="266.4" w:lineRule="auto"/>
        <w:ind w:left="16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Если печать двустороняя, то количества по сотрудникам вносятся в 2 раза больше, т.е. если по заказу нужно отфлексовать 1000шт с 2х сторон, то вносим: Шаповал 4000 шт</w:t>
      </w:r>
    </w:p>
    <w:p w:rsidR="00000000" w:rsidDel="00000000" w:rsidP="00000000" w:rsidRDefault="00000000" w:rsidRPr="00000000" w14:paraId="000000D3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sz w:val="26"/>
          <w:szCs w:val="26"/>
        </w:rPr>
      </w:pPr>
      <w:r w:rsidDel="00000000" w:rsidR="00000000" w:rsidRPr="00000000">
        <w:rPr>
          <w:rFonts w:ascii="Cambria" w:cs="Cambria" w:eastAsia="Cambria" w:hAnsi="Cambria"/>
          <w:sz w:val="26"/>
          <w:szCs w:val="26"/>
          <w:rtl w:val="0"/>
        </w:rPr>
        <w:t xml:space="preserve">( Если односторонняя печать то к-во *2, а в случае двухсторонней к-во*4)</w:t>
      </w:r>
    </w:p>
    <w:p w:rsidR="00000000" w:rsidDel="00000000" w:rsidP="00000000" w:rsidRDefault="00000000" w:rsidRPr="00000000" w14:paraId="000000D4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sz w:val="26"/>
          <w:szCs w:val="26"/>
        </w:rPr>
      </w:pPr>
      <w:r w:rsidDel="00000000" w:rsidR="00000000" w:rsidRPr="00000000">
        <w:rPr>
          <w:rFonts w:ascii="Cambria" w:cs="Cambria" w:eastAsia="Cambria" w:hAnsi="Cambria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D5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sz w:val="26"/>
          <w:szCs w:val="26"/>
        </w:rPr>
      </w:pPr>
      <w:r w:rsidDel="00000000" w:rsidR="00000000" w:rsidRPr="00000000">
        <w:rPr>
          <w:rFonts w:ascii="Cambria" w:cs="Cambria" w:eastAsia="Cambria" w:hAnsi="Cambria"/>
          <w:sz w:val="26"/>
          <w:szCs w:val="26"/>
          <w:rtl w:val="0"/>
        </w:rPr>
        <w:t xml:space="preserve">Фонд остается 1000шт*З,50грн!!!</w:t>
      </w:r>
    </w:p>
    <w:p w:rsidR="00000000" w:rsidDel="00000000" w:rsidP="00000000" w:rsidRDefault="00000000" w:rsidRPr="00000000" w14:paraId="000000D6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По откатам выбираем Контрагента</w:t>
      </w:r>
    </w:p>
    <w:p w:rsidR="00000000" w:rsidDel="00000000" w:rsidP="00000000" w:rsidRDefault="00000000" w:rsidRPr="00000000" w14:paraId="000000D7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Менеджера отмечают  каким образом производим откат </w:t>
      </w:r>
    </w:p>
    <w:p w:rsidR="00000000" w:rsidDel="00000000" w:rsidP="00000000" w:rsidRDefault="00000000" w:rsidRPr="00000000" w14:paraId="000000D8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 карту или наличный расчет.</w:t>
      </w:r>
    </w:p>
    <w:p w:rsidR="00000000" w:rsidDel="00000000" w:rsidP="00000000" w:rsidRDefault="00000000" w:rsidRPr="00000000" w14:paraId="000000D9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3962400" cy="16383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по менеджерам:</w:t>
      </w:r>
    </w:p>
    <w:p w:rsidR="00000000" w:rsidDel="00000000" w:rsidP="00000000" w:rsidRDefault="00000000" w:rsidRPr="00000000" w14:paraId="000000DB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076825" cy="3571875"/>
            <wp:effectExtent b="0" l="0" r="0" t="0"/>
            <wp:docPr id="3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tabs>
          <w:tab w:val="left" w:leader="none" w:pos="284"/>
        </w:tabs>
        <w:spacing w:after="40" w:line="266.4" w:lineRule="auto"/>
        <w:ind w:left="16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чей заказ -мы смотрим на 1 м листе «маршрутки» сверху:</w:t>
      </w:r>
    </w:p>
    <w:p w:rsidR="00000000" w:rsidDel="00000000" w:rsidP="00000000" w:rsidRDefault="00000000" w:rsidRPr="00000000" w14:paraId="000000DD">
      <w:pPr>
        <w:pStyle w:val="Heading2"/>
        <w:keepNext w:val="0"/>
        <w:keepLines w:val="0"/>
        <w:tabs>
          <w:tab w:val="left" w:leader="none" w:pos="284"/>
        </w:tabs>
        <w:spacing w:after="80" w:line="249.60000000000002" w:lineRule="auto"/>
        <w:ind w:left="180" w:firstLine="0"/>
        <w:jc w:val="both"/>
        <w:rPr>
          <w:rFonts w:ascii="Times New Roman" w:cs="Times New Roman" w:eastAsia="Times New Roman" w:hAnsi="Times New Roman"/>
          <w:b w:val="1"/>
          <w:sz w:val="34"/>
          <w:szCs w:val="34"/>
        </w:rPr>
      </w:pPr>
      <w:bookmarkStart w:colFirst="0" w:colLast="0" w:name="_rgiuh4wbkd8s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Маршрутный лист</w:t>
      </w:r>
    </w:p>
    <w:p w:rsidR="00000000" w:rsidDel="00000000" w:rsidP="00000000" w:rsidRDefault="00000000" w:rsidRPr="00000000" w14:paraId="000000DE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7632700"/>
            <wp:effectExtent b="0" l="0" r="0" t="0"/>
            <wp:docPr id="3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3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Менеджера отмечают  каким образом производим откат </w:t>
      </w:r>
    </w:p>
    <w:p w:rsidR="00000000" w:rsidDel="00000000" w:rsidP="00000000" w:rsidRDefault="00000000" w:rsidRPr="00000000" w14:paraId="000000E0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 карту или наличный расчет. В случае наличного расчета  в ячейке  “организация” , в разделе “ ФОНДЫ /ОТКАТЫ”, выбираем “Войченко 2” ,а в случае оплаты на карту “ СЕМЕНОВ К. О.  ФО-П”.</w:t>
      </w:r>
    </w:p>
    <w:p w:rsidR="00000000" w:rsidDel="00000000" w:rsidP="00000000" w:rsidRDefault="00000000" w:rsidRPr="00000000" w14:paraId="000000E1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16891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tabs>
          <w:tab w:val="left" w:leader="none" w:pos="284"/>
        </w:tabs>
        <w:spacing w:line="249.60000000000002" w:lineRule="auto"/>
        <w:ind w:left="180" w:firstLine="0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Так же НЕ ЗАБЫВАЕМ при наличии флексопечати учитывать расход краски и растворителя.</w:t>
      </w:r>
    </w:p>
    <w:p w:rsidR="00000000" w:rsidDel="00000000" w:rsidP="00000000" w:rsidRDefault="00000000" w:rsidRPr="00000000" w14:paraId="000000E4">
      <w:pPr>
        <w:tabs>
          <w:tab w:val="left" w:leader="none" w:pos="284"/>
        </w:tabs>
        <w:spacing w:line="266.4" w:lineRule="auto"/>
        <w:ind w:left="16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Расход на один биг-бег:</w:t>
      </w:r>
    </w:p>
    <w:p w:rsidR="00000000" w:rsidDel="00000000" w:rsidP="00000000" w:rsidRDefault="00000000" w:rsidRPr="00000000" w14:paraId="000000E5">
      <w:pPr>
        <w:tabs>
          <w:tab w:val="left" w:leader="none" w:pos="284"/>
        </w:tabs>
        <w:spacing w:line="266.4" w:lineRule="auto"/>
        <w:ind w:left="16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-краски 0,003 кг</w:t>
      </w:r>
    </w:p>
    <w:p w:rsidR="00000000" w:rsidDel="00000000" w:rsidP="00000000" w:rsidRDefault="00000000" w:rsidRPr="00000000" w14:paraId="000000E6">
      <w:pPr>
        <w:tabs>
          <w:tab w:val="left" w:leader="none" w:pos="284"/>
        </w:tabs>
        <w:spacing w:after="160" w:line="266.4" w:lineRule="auto"/>
        <w:ind w:left="16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-растворителя 0,004 кг</w:t>
      </w:r>
    </w:p>
    <w:p w:rsidR="00000000" w:rsidDel="00000000" w:rsidP="00000000" w:rsidRDefault="00000000" w:rsidRPr="00000000" w14:paraId="000000E7">
      <w:pPr>
        <w:tabs>
          <w:tab w:val="left" w:leader="none" w:pos="284"/>
        </w:tabs>
        <w:spacing w:after="240" w:line="266.4" w:lineRule="auto"/>
        <w:ind w:left="16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т.е. на 1 односторонних отфлексованных бегов расходуем .3кг краски и  4 кг растворителя, если печать двустороняя, то в 2 раза больше, т.е. 6 кг краски и 8 кг растворителя.</w:t>
      </w:r>
    </w:p>
    <w:p w:rsidR="00000000" w:rsidDel="00000000" w:rsidP="00000000" w:rsidRDefault="00000000" w:rsidRPr="00000000" w14:paraId="000000E8">
      <w:pPr>
        <w:tabs>
          <w:tab w:val="left" w:leader="none" w:pos="284"/>
        </w:tabs>
        <w:spacing w:after="380" w:line="266.4" w:lineRule="auto"/>
        <w:ind w:left="16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Краску и растворитель вносим вручную во вкладку «Материалы»:</w:t>
      </w:r>
    </w:p>
    <w:p w:rsidR="00000000" w:rsidDel="00000000" w:rsidP="00000000" w:rsidRDefault="00000000" w:rsidRPr="00000000" w14:paraId="000000E9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4152900" cy="268605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tabs>
          <w:tab w:val="left" w:leader="none" w:pos="284"/>
        </w:tabs>
        <w:spacing w:line="266.4" w:lineRule="auto"/>
        <w:ind w:left="16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После внесения всех дополнительных пунктов проводим и закрываем документ «Производство».</w:t>
      </w:r>
    </w:p>
    <w:p w:rsidR="00000000" w:rsidDel="00000000" w:rsidP="00000000" w:rsidRDefault="00000000" w:rsidRPr="00000000" w14:paraId="000000EB">
      <w:pPr>
        <w:tabs>
          <w:tab w:val="left" w:leader="none" w:pos="284"/>
        </w:tabs>
        <w:spacing w:line="266.4" w:lineRule="auto"/>
        <w:ind w:left="16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left" w:leader="none" w:pos="284"/>
        </w:tabs>
        <w:spacing w:line="266.4" w:lineRule="auto"/>
        <w:ind w:left="16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Перековка биг-бэгов с полиэтиленовым вкладышем </w:t>
      </w:r>
    </w:p>
    <w:p w:rsidR="00000000" w:rsidDel="00000000" w:rsidP="00000000" w:rsidRDefault="00000000" w:rsidRPr="00000000" w14:paraId="000000E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того чтобы отобразить возврат в</w:t>
      </w:r>
    </w:p>
    <w:p w:rsidR="00000000" w:rsidDel="00000000" w:rsidP="00000000" w:rsidRDefault="00000000" w:rsidRPr="00000000" w14:paraId="000000E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программе 1С управленческий учет необходимо провести дополнительные</w:t>
      </w:r>
    </w:p>
    <w:p w:rsidR="00000000" w:rsidDel="00000000" w:rsidP="00000000" w:rsidRDefault="00000000" w:rsidRPr="00000000" w14:paraId="000000F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производства для начисления зп сотрудникам за выполненные работы по перепаковке.</w:t>
      </w:r>
    </w:p>
    <w:p w:rsidR="00000000" w:rsidDel="00000000" w:rsidP="00000000" w:rsidRDefault="00000000" w:rsidRPr="00000000" w14:paraId="000000F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биг-бегов.</w:t>
      </w:r>
    </w:p>
    <w:p w:rsidR="00000000" w:rsidDel="00000000" w:rsidP="00000000" w:rsidRDefault="00000000" w:rsidRPr="00000000" w14:paraId="000000F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проведении производства производим начисление зп за работу на 10 % выше от расценки за упаковку. Например стоимость работы 2,05 грн.  В таком случае стоимость работы перепаковки будет составлять 2,26 дневная смена и 2,49 грн ночная смена.</w:t>
      </w:r>
    </w:p>
    <w:p w:rsidR="00000000" w:rsidDel="00000000" w:rsidP="00000000" w:rsidRDefault="00000000" w:rsidRPr="00000000" w14:paraId="000000F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того как поставлен приход мы можем проводить производство по перепаковке биг-бегов.</w:t>
      </w:r>
    </w:p>
    <w:p w:rsidR="00000000" w:rsidDel="00000000" w:rsidP="00000000" w:rsidRDefault="00000000" w:rsidRPr="00000000" w14:paraId="000000F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создании производства используем новую номенклатуру будем брать за пример этот возврат берем номенклатуру с новым вкладышем  МКР1, 62-62-115 /130 в 65, дно140,вкл.1300-2400-100перв., карм.А5,этикетка,ПЕЧАТЬ +чехол(ЗАПАК)</w:t>
      </w:r>
    </w:p>
    <w:p w:rsidR="00000000" w:rsidDel="00000000" w:rsidP="00000000" w:rsidRDefault="00000000" w:rsidRPr="00000000" w14:paraId="000000F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6322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Перепаковываем например 2600 шт. для этой номенклатуры  включаем все материалы которые использовали при выполнении перепаковки так же включаем номенклатуру пошитого биг-бега которую оприходовали по возвратной накладной</w:t>
      </w:r>
    </w:p>
    <w:p w:rsidR="00000000" w:rsidDel="00000000" w:rsidP="00000000" w:rsidRDefault="00000000" w:rsidRPr="00000000" w14:paraId="000000F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МКР1, 62-62-115 /130 в 65, дно140,вкл.1300-2400-100перв.2 с, карм.А5,этикетка,ПЕЧАТЬ +чехол позиция 7 в примере :</w:t>
      </w:r>
    </w:p>
    <w:p w:rsidR="00000000" w:rsidDel="00000000" w:rsidP="00000000" w:rsidRDefault="00000000" w:rsidRPr="00000000" w14:paraId="000000F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955800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того как заполнили все материалы переходим к заполнению таблицы по заработной плате</w:t>
      </w:r>
    </w:p>
    <w:p w:rsidR="00000000" w:rsidDel="00000000" w:rsidP="00000000" w:rsidRDefault="00000000" w:rsidRPr="00000000" w14:paraId="000000F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09900"/>
            <wp:effectExtent b="0" l="0" r="0" t="0"/>
            <wp:docPr id="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заполнения табличной части по заработной плате проводим производство.  Работа по перепаковке биг-бегов проведена и зп сотрудникам начислена.</w:t>
      </w:r>
    </w:p>
    <w:p w:rsidR="00000000" w:rsidDel="00000000" w:rsidP="00000000" w:rsidRDefault="00000000" w:rsidRPr="00000000" w14:paraId="000000F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Расценки с 05.02.2024</w:t>
      </w:r>
    </w:p>
    <w:p w:rsidR="00000000" w:rsidDel="00000000" w:rsidP="00000000" w:rsidRDefault="00000000" w:rsidRPr="00000000" w14:paraId="000000F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2164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20" Type="http://schemas.openxmlformats.org/officeDocument/2006/relationships/image" Target="media/image35.png"/><Relationship Id="rId42" Type="http://schemas.openxmlformats.org/officeDocument/2006/relationships/image" Target="media/image29.png"/><Relationship Id="rId41" Type="http://schemas.openxmlformats.org/officeDocument/2006/relationships/image" Target="media/image15.png"/><Relationship Id="rId22" Type="http://schemas.openxmlformats.org/officeDocument/2006/relationships/image" Target="media/image37.png"/><Relationship Id="rId44" Type="http://schemas.openxmlformats.org/officeDocument/2006/relationships/image" Target="media/image27.png"/><Relationship Id="rId21" Type="http://schemas.openxmlformats.org/officeDocument/2006/relationships/image" Target="media/image22.png"/><Relationship Id="rId43" Type="http://schemas.openxmlformats.org/officeDocument/2006/relationships/image" Target="media/image41.png"/><Relationship Id="rId24" Type="http://schemas.openxmlformats.org/officeDocument/2006/relationships/image" Target="media/image30.png"/><Relationship Id="rId46" Type="http://schemas.openxmlformats.org/officeDocument/2006/relationships/image" Target="media/image6.png"/><Relationship Id="rId23" Type="http://schemas.openxmlformats.org/officeDocument/2006/relationships/image" Target="media/image2.png"/><Relationship Id="rId45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19.png"/><Relationship Id="rId25" Type="http://schemas.openxmlformats.org/officeDocument/2006/relationships/image" Target="media/image1.png"/><Relationship Id="rId47" Type="http://schemas.openxmlformats.org/officeDocument/2006/relationships/image" Target="media/image10.png"/><Relationship Id="rId28" Type="http://schemas.openxmlformats.org/officeDocument/2006/relationships/image" Target="media/image12.png"/><Relationship Id="rId27" Type="http://schemas.openxmlformats.org/officeDocument/2006/relationships/image" Target="media/image38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23.png"/><Relationship Id="rId7" Type="http://schemas.openxmlformats.org/officeDocument/2006/relationships/image" Target="media/image20.png"/><Relationship Id="rId8" Type="http://schemas.openxmlformats.org/officeDocument/2006/relationships/image" Target="media/image18.png"/><Relationship Id="rId31" Type="http://schemas.openxmlformats.org/officeDocument/2006/relationships/image" Target="media/image40.png"/><Relationship Id="rId30" Type="http://schemas.openxmlformats.org/officeDocument/2006/relationships/image" Target="media/image13.png"/><Relationship Id="rId11" Type="http://schemas.openxmlformats.org/officeDocument/2006/relationships/image" Target="media/image28.png"/><Relationship Id="rId33" Type="http://schemas.openxmlformats.org/officeDocument/2006/relationships/image" Target="media/image8.png"/><Relationship Id="rId10" Type="http://schemas.openxmlformats.org/officeDocument/2006/relationships/image" Target="media/image7.png"/><Relationship Id="rId32" Type="http://schemas.openxmlformats.org/officeDocument/2006/relationships/image" Target="media/image39.png"/><Relationship Id="rId13" Type="http://schemas.openxmlformats.org/officeDocument/2006/relationships/image" Target="media/image36.png"/><Relationship Id="rId35" Type="http://schemas.openxmlformats.org/officeDocument/2006/relationships/image" Target="media/image21.png"/><Relationship Id="rId12" Type="http://schemas.openxmlformats.org/officeDocument/2006/relationships/image" Target="media/image9.png"/><Relationship Id="rId34" Type="http://schemas.openxmlformats.org/officeDocument/2006/relationships/image" Target="media/image26.png"/><Relationship Id="rId15" Type="http://schemas.openxmlformats.org/officeDocument/2006/relationships/image" Target="media/image3.png"/><Relationship Id="rId37" Type="http://schemas.openxmlformats.org/officeDocument/2006/relationships/image" Target="media/image11.png"/><Relationship Id="rId14" Type="http://schemas.openxmlformats.org/officeDocument/2006/relationships/image" Target="media/image34.png"/><Relationship Id="rId36" Type="http://schemas.openxmlformats.org/officeDocument/2006/relationships/image" Target="media/image24.png"/><Relationship Id="rId17" Type="http://schemas.openxmlformats.org/officeDocument/2006/relationships/image" Target="media/image25.png"/><Relationship Id="rId39" Type="http://schemas.openxmlformats.org/officeDocument/2006/relationships/image" Target="media/image42.png"/><Relationship Id="rId16" Type="http://schemas.openxmlformats.org/officeDocument/2006/relationships/image" Target="media/image17.png"/><Relationship Id="rId38" Type="http://schemas.openxmlformats.org/officeDocument/2006/relationships/image" Target="media/image14.png"/><Relationship Id="rId19" Type="http://schemas.openxmlformats.org/officeDocument/2006/relationships/image" Target="media/image32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